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C1" w:rsidRDefault="003218C1">
      <w:r>
        <w:t>Regular –are verb meanings: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Abitare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live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Aiutare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help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Amare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 xml:space="preserve">To </w:t>
            </w:r>
            <w:r w:rsidR="006719CD">
              <w:t>lo</w:t>
            </w:r>
            <w:r>
              <w:t>ve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Arrivare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arrive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Ascoltare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listen (to)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Aspettare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wait (for)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Ballare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dance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Camminare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walk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Cantare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sing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Cercare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look for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Chiamare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call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Cominciare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begin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Comprare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buy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Cucinare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cook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Desiderare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wish/to desire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Domandare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ask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Entrare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enter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Giocare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play (activity/sport)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Guardare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watch/to look at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Imparare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learn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Incontrare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meet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Insegnare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teach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Invitare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invite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Lavare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wash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Lavorare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work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Mangiare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eat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Nuotare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swim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Pagare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pay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Parlare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speak/to talk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Pensare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think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Portare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bring/to carry/to wear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Praticare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practice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>
            <w:proofErr w:type="spellStart"/>
            <w:r>
              <w:t>Preparare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prepare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Ritornare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return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Sperare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hope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Spiegare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explain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Studiare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study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Suonare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play (an instrument)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Usare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use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Viaggiare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travel</w:t>
            </w:r>
          </w:p>
        </w:tc>
      </w:tr>
      <w:tr w:rsidR="003218C1" w:rsidTr="003218C1">
        <w:trPr>
          <w:jc w:val="center"/>
        </w:trPr>
        <w:tc>
          <w:tcPr>
            <w:tcW w:w="4788" w:type="dxa"/>
          </w:tcPr>
          <w:p w:rsidR="003218C1" w:rsidRDefault="003218C1" w:rsidP="003218C1">
            <w:proofErr w:type="spellStart"/>
            <w:r>
              <w:t>Visitare</w:t>
            </w:r>
            <w:proofErr w:type="spellEnd"/>
          </w:p>
        </w:tc>
        <w:tc>
          <w:tcPr>
            <w:tcW w:w="4788" w:type="dxa"/>
          </w:tcPr>
          <w:p w:rsidR="003218C1" w:rsidRDefault="003218C1">
            <w:r>
              <w:t>To visit</w:t>
            </w:r>
          </w:p>
        </w:tc>
      </w:tr>
    </w:tbl>
    <w:p w:rsidR="003218C1" w:rsidRDefault="003218C1">
      <w:pPr>
        <w:rPr>
          <w:sz w:val="16"/>
          <w:szCs w:val="16"/>
        </w:rPr>
      </w:pPr>
    </w:p>
    <w:p w:rsidR="003218C1" w:rsidRDefault="003218C1">
      <w:r>
        <w:t>Irregular –are verb meanings:</w:t>
      </w:r>
    </w:p>
    <w:tbl>
      <w:tblPr>
        <w:tblStyle w:val="TableGrid"/>
        <w:tblW w:w="0" w:type="auto"/>
        <w:jc w:val="center"/>
        <w:tblLook w:val="04A0"/>
      </w:tblPr>
      <w:tblGrid>
        <w:gridCol w:w="4842"/>
        <w:gridCol w:w="4842"/>
      </w:tblGrid>
      <w:tr w:rsidR="003218C1" w:rsidTr="003218C1">
        <w:trPr>
          <w:trHeight w:val="295"/>
          <w:jc w:val="center"/>
        </w:trPr>
        <w:tc>
          <w:tcPr>
            <w:tcW w:w="4842" w:type="dxa"/>
          </w:tcPr>
          <w:p w:rsidR="003218C1" w:rsidRDefault="003218C1">
            <w:proofErr w:type="spellStart"/>
            <w:r>
              <w:t>Andare</w:t>
            </w:r>
            <w:proofErr w:type="spellEnd"/>
          </w:p>
        </w:tc>
        <w:tc>
          <w:tcPr>
            <w:tcW w:w="4842" w:type="dxa"/>
          </w:tcPr>
          <w:p w:rsidR="003218C1" w:rsidRDefault="003218C1">
            <w:r>
              <w:t>To go</w:t>
            </w:r>
          </w:p>
        </w:tc>
      </w:tr>
      <w:tr w:rsidR="003218C1" w:rsidTr="003218C1">
        <w:trPr>
          <w:trHeight w:val="295"/>
          <w:jc w:val="center"/>
        </w:trPr>
        <w:tc>
          <w:tcPr>
            <w:tcW w:w="4842" w:type="dxa"/>
          </w:tcPr>
          <w:p w:rsidR="003218C1" w:rsidRDefault="003218C1">
            <w:r>
              <w:t>Dare</w:t>
            </w:r>
          </w:p>
        </w:tc>
        <w:tc>
          <w:tcPr>
            <w:tcW w:w="4842" w:type="dxa"/>
          </w:tcPr>
          <w:p w:rsidR="003218C1" w:rsidRDefault="003218C1">
            <w:r>
              <w:t>To give</w:t>
            </w:r>
          </w:p>
        </w:tc>
      </w:tr>
      <w:tr w:rsidR="003218C1" w:rsidTr="003218C1">
        <w:trPr>
          <w:trHeight w:val="295"/>
          <w:jc w:val="center"/>
        </w:trPr>
        <w:tc>
          <w:tcPr>
            <w:tcW w:w="4842" w:type="dxa"/>
          </w:tcPr>
          <w:p w:rsidR="003218C1" w:rsidRDefault="003218C1">
            <w:r>
              <w:t>Fare</w:t>
            </w:r>
          </w:p>
        </w:tc>
        <w:tc>
          <w:tcPr>
            <w:tcW w:w="4842" w:type="dxa"/>
          </w:tcPr>
          <w:p w:rsidR="003218C1" w:rsidRDefault="003218C1">
            <w:r>
              <w:t>To do/to make</w:t>
            </w:r>
          </w:p>
        </w:tc>
      </w:tr>
      <w:tr w:rsidR="003218C1" w:rsidTr="003218C1">
        <w:trPr>
          <w:trHeight w:val="312"/>
          <w:jc w:val="center"/>
        </w:trPr>
        <w:tc>
          <w:tcPr>
            <w:tcW w:w="4842" w:type="dxa"/>
          </w:tcPr>
          <w:p w:rsidR="003218C1" w:rsidRDefault="003218C1">
            <w:r>
              <w:t>Stare</w:t>
            </w:r>
          </w:p>
        </w:tc>
        <w:tc>
          <w:tcPr>
            <w:tcW w:w="4842" w:type="dxa"/>
          </w:tcPr>
          <w:p w:rsidR="003218C1" w:rsidRDefault="003218C1">
            <w:r>
              <w:t>To say/to be (well-being)</w:t>
            </w:r>
          </w:p>
        </w:tc>
      </w:tr>
    </w:tbl>
    <w:p w:rsidR="003218C1" w:rsidRDefault="003218C1"/>
    <w:sectPr w:rsidR="003218C1" w:rsidSect="00321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8C1"/>
    <w:rsid w:val="003218C1"/>
    <w:rsid w:val="003F3234"/>
    <w:rsid w:val="0067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>Acer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2013-09-03T18:39:00Z</dcterms:created>
  <dcterms:modified xsi:type="dcterms:W3CDTF">2013-09-04T11:57:00Z</dcterms:modified>
</cp:coreProperties>
</file>