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05" w:rsidRPr="00D410D8" w:rsidRDefault="00D410D8" w:rsidP="00D410D8">
      <w:pPr>
        <w:rPr>
          <w:b/>
        </w:rPr>
      </w:pPr>
      <w:r w:rsidRPr="00D410D8">
        <w:rPr>
          <w:b/>
        </w:rPr>
        <w:t>Nome _____________________________________________________________________________________________</w:t>
      </w:r>
    </w:p>
    <w:p w:rsidR="00D410D8" w:rsidRPr="00D410D8" w:rsidRDefault="00D410D8" w:rsidP="00D410D8">
      <w:pPr>
        <w:jc w:val="center"/>
        <w:rPr>
          <w:b/>
        </w:rPr>
      </w:pPr>
      <w:r w:rsidRPr="00D410D8">
        <w:rPr>
          <w:b/>
        </w:rPr>
        <w:t>Future and Conditional – Test Review</w:t>
      </w:r>
    </w:p>
    <w:p w:rsidR="00D410D8" w:rsidRPr="00D410D8" w:rsidRDefault="00D410D8" w:rsidP="00D410D8">
      <w:pPr>
        <w:rPr>
          <w:b/>
        </w:rPr>
      </w:pPr>
      <w:r w:rsidRPr="00D410D8">
        <w:rPr>
          <w:b/>
        </w:rPr>
        <w:t>Future endings:</w:t>
      </w:r>
      <w:r w:rsidRPr="00D410D8">
        <w:rPr>
          <w:b/>
        </w:rPr>
        <w:tab/>
      </w:r>
      <w:r w:rsidRPr="00D410D8">
        <w:rPr>
          <w:b/>
        </w:rPr>
        <w:tab/>
      </w:r>
      <w:r w:rsidRPr="00D410D8">
        <w:rPr>
          <w:b/>
        </w:rPr>
        <w:tab/>
      </w:r>
      <w:r w:rsidRPr="00D410D8">
        <w:rPr>
          <w:b/>
        </w:rPr>
        <w:tab/>
      </w:r>
      <w:r w:rsidRPr="00D410D8">
        <w:rPr>
          <w:b/>
        </w:rPr>
        <w:tab/>
        <w:t>Conditional endings:</w:t>
      </w:r>
    </w:p>
    <w:p w:rsidR="00D410D8" w:rsidRDefault="00D410D8" w:rsidP="00D410D8">
      <w:r>
        <w:t>Ò</w:t>
      </w:r>
      <w:r>
        <w:tab/>
      </w:r>
      <w:r>
        <w:tab/>
        <w:t>EMO</w:t>
      </w:r>
      <w:r>
        <w:tab/>
      </w:r>
      <w:r>
        <w:tab/>
      </w:r>
      <w:r>
        <w:tab/>
      </w:r>
      <w:r>
        <w:tab/>
        <w:t>EI</w:t>
      </w:r>
      <w:r>
        <w:tab/>
      </w:r>
      <w:r>
        <w:tab/>
      </w:r>
      <w:r>
        <w:tab/>
        <w:t>EMMO</w:t>
      </w:r>
    </w:p>
    <w:p w:rsidR="00D410D8" w:rsidRDefault="00D410D8" w:rsidP="00D410D8">
      <w:r>
        <w:t>AI</w:t>
      </w:r>
      <w:r>
        <w:tab/>
      </w:r>
      <w:r>
        <w:tab/>
        <w:t>ETE</w:t>
      </w:r>
      <w:r>
        <w:tab/>
      </w:r>
      <w:r>
        <w:tab/>
      </w:r>
      <w:r>
        <w:tab/>
      </w:r>
      <w:r>
        <w:tab/>
        <w:t>ESTI</w:t>
      </w:r>
      <w:r>
        <w:tab/>
      </w:r>
      <w:r>
        <w:tab/>
      </w:r>
      <w:r>
        <w:tab/>
        <w:t>ESTE</w:t>
      </w:r>
    </w:p>
    <w:p w:rsidR="00D410D8" w:rsidRDefault="00D410D8" w:rsidP="00D410D8">
      <w:r>
        <w:t>À</w:t>
      </w:r>
      <w:r>
        <w:tab/>
      </w:r>
      <w:r>
        <w:tab/>
        <w:t>ANNO</w:t>
      </w:r>
      <w:r>
        <w:tab/>
      </w:r>
      <w:r>
        <w:tab/>
      </w:r>
      <w:r>
        <w:tab/>
      </w:r>
      <w:r>
        <w:tab/>
        <w:t>EBBE</w:t>
      </w:r>
      <w:r>
        <w:tab/>
      </w:r>
      <w:r>
        <w:tab/>
      </w:r>
      <w:r>
        <w:tab/>
        <w:t>EBBERO</w:t>
      </w:r>
    </w:p>
    <w:p w:rsidR="00D410D8" w:rsidRDefault="00D410D8" w:rsidP="00D410D8">
      <w:pPr>
        <w:rPr>
          <w:b/>
        </w:rPr>
      </w:pPr>
      <w:r>
        <w:rPr>
          <w:b/>
        </w:rPr>
        <w:t>Regular –ere and –ire verbs:</w:t>
      </w:r>
    </w:p>
    <w:p w:rsidR="00D410D8" w:rsidRDefault="00D410D8" w:rsidP="00D410D8">
      <w:r>
        <w:tab/>
        <w:t>-drop final e</w:t>
      </w:r>
    </w:p>
    <w:p w:rsidR="00D410D8" w:rsidRDefault="00D410D8" w:rsidP="00D410D8">
      <w:r>
        <w:tab/>
        <w:t>-add endings</w:t>
      </w:r>
    </w:p>
    <w:p w:rsidR="00D410D8" w:rsidRDefault="00D410D8" w:rsidP="00D410D8">
      <w:pPr>
        <w:rPr>
          <w:b/>
        </w:rPr>
      </w:pPr>
      <w:r>
        <w:rPr>
          <w:b/>
        </w:rPr>
        <w:t xml:space="preserve">Regular –are </w:t>
      </w:r>
      <w:proofErr w:type="gramStart"/>
      <w:r>
        <w:rPr>
          <w:b/>
        </w:rPr>
        <w:t>verbs:</w:t>
      </w:r>
      <w:proofErr w:type="gramEnd"/>
    </w:p>
    <w:p w:rsidR="00D410D8" w:rsidRDefault="00D410D8" w:rsidP="00D410D8">
      <w:r>
        <w:rPr>
          <w:b/>
        </w:rPr>
        <w:tab/>
      </w:r>
      <w:r>
        <w:t>-drop final e</w:t>
      </w:r>
    </w:p>
    <w:p w:rsidR="00D410D8" w:rsidRDefault="00D410D8" w:rsidP="00D410D8">
      <w:r>
        <w:tab/>
        <w:t>-change “a” to “e”</w:t>
      </w:r>
    </w:p>
    <w:p w:rsidR="00D410D8" w:rsidRDefault="00D410D8" w:rsidP="00D410D8">
      <w:r>
        <w:tab/>
        <w:t>-add endings</w:t>
      </w:r>
    </w:p>
    <w:p w:rsidR="00D410D8" w:rsidRDefault="00D410D8" w:rsidP="00D410D8">
      <w:pPr>
        <w:rPr>
          <w:b/>
        </w:rPr>
      </w:pPr>
      <w:r>
        <w:rPr>
          <w:b/>
        </w:rPr>
        <w:t>Spelling changes with –are verbs:</w:t>
      </w:r>
    </w:p>
    <w:p w:rsidR="00D410D8" w:rsidRDefault="00D410D8" w:rsidP="00D410D8">
      <w:pPr>
        <w:ind w:left="720"/>
      </w:pPr>
      <w:r>
        <w:t>-</w:t>
      </w:r>
      <w:proofErr w:type="spellStart"/>
      <w:proofErr w:type="gramStart"/>
      <w:r>
        <w:t>ciare</w:t>
      </w:r>
      <w:proofErr w:type="spellEnd"/>
      <w:proofErr w:type="gramEnd"/>
      <w:r>
        <w:t>, -</w:t>
      </w:r>
      <w:proofErr w:type="spellStart"/>
      <w:r>
        <w:t>giare</w:t>
      </w:r>
      <w:proofErr w:type="spellEnd"/>
      <w:r>
        <w:t xml:space="preserve"> – drop </w:t>
      </w:r>
      <w:proofErr w:type="spellStart"/>
      <w:r>
        <w:t>i</w:t>
      </w:r>
      <w:proofErr w:type="spellEnd"/>
    </w:p>
    <w:p w:rsidR="00D410D8" w:rsidRDefault="00D410D8" w:rsidP="00D410D8">
      <w:pPr>
        <w:ind w:firstLine="720"/>
      </w:pPr>
      <w:r>
        <w:t>-</w:t>
      </w:r>
      <w:proofErr w:type="gramStart"/>
      <w:r>
        <w:t>care</w:t>
      </w:r>
      <w:proofErr w:type="gramEnd"/>
      <w:r>
        <w:t>, -</w:t>
      </w:r>
      <w:proofErr w:type="spellStart"/>
      <w:r>
        <w:t>gare</w:t>
      </w:r>
      <w:proofErr w:type="spellEnd"/>
      <w:r>
        <w:t xml:space="preserve"> – add h</w:t>
      </w:r>
    </w:p>
    <w:p w:rsidR="00D410D8" w:rsidRDefault="00D410D8" w:rsidP="00D410D8">
      <w:pPr>
        <w:rPr>
          <w:b/>
        </w:rPr>
      </w:pPr>
      <w:r>
        <w:rPr>
          <w:b/>
        </w:rPr>
        <w:t>Irregular verbs:</w:t>
      </w:r>
    </w:p>
    <w:p w:rsidR="00D410D8" w:rsidRDefault="00D410D8" w:rsidP="00D410D8">
      <w:pPr>
        <w:rPr>
          <w:b/>
        </w:rPr>
      </w:pPr>
      <w:r>
        <w:rPr>
          <w:b/>
        </w:rPr>
        <w:t>A doesn’t change to 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Drop vowel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Essere</w:t>
      </w:r>
      <w:proofErr w:type="spellEnd"/>
    </w:p>
    <w:p w:rsidR="00D410D8" w:rsidRDefault="00D410D8" w:rsidP="00D410D8">
      <w:proofErr w:type="gramStart"/>
      <w:r>
        <w:t>dare</w:t>
      </w:r>
      <w:proofErr w:type="gramEnd"/>
      <w:r>
        <w:t xml:space="preserve"> (</w:t>
      </w:r>
      <w:proofErr w:type="spellStart"/>
      <w:r>
        <w:t>dar</w:t>
      </w:r>
      <w:proofErr w:type="spellEnd"/>
      <w:r>
        <w:t>-)</w:t>
      </w:r>
      <w:r>
        <w:tab/>
      </w:r>
      <w:r>
        <w:tab/>
      </w:r>
      <w:r>
        <w:tab/>
      </w:r>
      <w:r>
        <w:tab/>
      </w:r>
      <w:proofErr w:type="spellStart"/>
      <w:r>
        <w:t>bere</w:t>
      </w:r>
      <w:proofErr w:type="spellEnd"/>
      <w:r>
        <w:t xml:space="preserve"> (</w:t>
      </w:r>
      <w:proofErr w:type="spellStart"/>
      <w:r>
        <w:t>berr</w:t>
      </w:r>
      <w:proofErr w:type="spellEnd"/>
      <w:r>
        <w:t>-)</w:t>
      </w:r>
      <w:r>
        <w:tab/>
      </w:r>
      <w:r>
        <w:tab/>
      </w:r>
      <w:proofErr w:type="spellStart"/>
      <w:r>
        <w:t>andare</w:t>
      </w:r>
      <w:proofErr w:type="spellEnd"/>
      <w:r>
        <w:tab/>
        <w:t>(</w:t>
      </w:r>
      <w:proofErr w:type="spellStart"/>
      <w:r>
        <w:t>andr</w:t>
      </w:r>
      <w:proofErr w:type="spellEnd"/>
      <w:r>
        <w:t>-)</w:t>
      </w:r>
      <w:r>
        <w:tab/>
      </w:r>
      <w:r>
        <w:tab/>
      </w:r>
      <w:r>
        <w:tab/>
        <w:t>(</w:t>
      </w:r>
      <w:proofErr w:type="spellStart"/>
      <w:r>
        <w:t>sar</w:t>
      </w:r>
      <w:proofErr w:type="spellEnd"/>
      <w:r>
        <w:t>-)</w:t>
      </w:r>
    </w:p>
    <w:p w:rsidR="00D410D8" w:rsidRDefault="00D410D8" w:rsidP="00D410D8">
      <w:proofErr w:type="gramStart"/>
      <w:r>
        <w:t>fare</w:t>
      </w:r>
      <w:proofErr w:type="gramEnd"/>
      <w:r>
        <w:t xml:space="preserve"> (far-)</w:t>
      </w:r>
      <w:r>
        <w:tab/>
      </w:r>
      <w:r>
        <w:tab/>
      </w:r>
      <w:r>
        <w:tab/>
      </w:r>
      <w:r>
        <w:tab/>
      </w:r>
      <w:proofErr w:type="spellStart"/>
      <w:r>
        <w:t>rimanere</w:t>
      </w:r>
      <w:proofErr w:type="spellEnd"/>
      <w:r>
        <w:t xml:space="preserve"> (</w:t>
      </w:r>
      <w:proofErr w:type="spellStart"/>
      <w:r>
        <w:t>rimarr</w:t>
      </w:r>
      <w:proofErr w:type="spellEnd"/>
      <w:r>
        <w:t>-)</w:t>
      </w:r>
      <w:r>
        <w:tab/>
      </w:r>
      <w:proofErr w:type="spellStart"/>
      <w:r>
        <w:t>avere</w:t>
      </w:r>
      <w:proofErr w:type="spellEnd"/>
      <w:r>
        <w:t xml:space="preserve"> (</w:t>
      </w:r>
      <w:proofErr w:type="spellStart"/>
      <w:r>
        <w:t>avr</w:t>
      </w:r>
      <w:proofErr w:type="spellEnd"/>
      <w:r>
        <w:t>-)</w:t>
      </w:r>
    </w:p>
    <w:p w:rsidR="00D410D8" w:rsidRDefault="00D410D8" w:rsidP="00D410D8">
      <w:proofErr w:type="gramStart"/>
      <w:r>
        <w:t>stare</w:t>
      </w:r>
      <w:proofErr w:type="gramEnd"/>
      <w:r>
        <w:t xml:space="preserve"> (star-)</w:t>
      </w:r>
      <w:r>
        <w:tab/>
      </w:r>
      <w:r>
        <w:tab/>
      </w:r>
      <w:r>
        <w:tab/>
      </w:r>
      <w:r>
        <w:tab/>
        <w:t>venire (</w:t>
      </w:r>
      <w:proofErr w:type="spellStart"/>
      <w:r>
        <w:t>verr</w:t>
      </w:r>
      <w:proofErr w:type="spellEnd"/>
      <w:r>
        <w:t>-)</w:t>
      </w:r>
      <w:r>
        <w:tab/>
      </w:r>
      <w:r>
        <w:tab/>
      </w:r>
      <w:proofErr w:type="spellStart"/>
      <w:r>
        <w:t>cadere</w:t>
      </w:r>
      <w:proofErr w:type="spellEnd"/>
      <w:r>
        <w:t xml:space="preserve"> (</w:t>
      </w:r>
      <w:proofErr w:type="spellStart"/>
      <w:r>
        <w:t>cadr</w:t>
      </w:r>
      <w:proofErr w:type="spellEnd"/>
      <w:r>
        <w:t>-)</w:t>
      </w:r>
    </w:p>
    <w:p w:rsidR="00D410D8" w:rsidRDefault="00D410D8" w:rsidP="00D410D8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volere</w:t>
      </w:r>
      <w:proofErr w:type="spellEnd"/>
      <w:proofErr w:type="gramEnd"/>
      <w:r>
        <w:t xml:space="preserve"> (</w:t>
      </w:r>
      <w:proofErr w:type="spellStart"/>
      <w:r>
        <w:t>vorr</w:t>
      </w:r>
      <w:proofErr w:type="spellEnd"/>
      <w:r>
        <w:t>-)</w:t>
      </w:r>
      <w:r>
        <w:tab/>
      </w:r>
      <w:r>
        <w:tab/>
      </w:r>
      <w:proofErr w:type="spellStart"/>
      <w:r>
        <w:t>dovere</w:t>
      </w:r>
      <w:proofErr w:type="spellEnd"/>
      <w:r>
        <w:t xml:space="preserve"> (</w:t>
      </w:r>
      <w:proofErr w:type="spellStart"/>
      <w:r>
        <w:t>dovr</w:t>
      </w:r>
      <w:proofErr w:type="spellEnd"/>
      <w:r>
        <w:t>-)</w:t>
      </w:r>
    </w:p>
    <w:p w:rsidR="00D410D8" w:rsidRDefault="00D410D8" w:rsidP="00D410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potere</w:t>
      </w:r>
      <w:proofErr w:type="spellEnd"/>
      <w:proofErr w:type="gramEnd"/>
      <w:r>
        <w:t xml:space="preserve"> (</w:t>
      </w:r>
      <w:proofErr w:type="spellStart"/>
      <w:r>
        <w:t>potr</w:t>
      </w:r>
      <w:proofErr w:type="spellEnd"/>
      <w:r>
        <w:t>-)</w:t>
      </w:r>
    </w:p>
    <w:p w:rsidR="00D410D8" w:rsidRDefault="00D410D8" w:rsidP="00D410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sapere</w:t>
      </w:r>
      <w:proofErr w:type="spellEnd"/>
      <w:proofErr w:type="gramEnd"/>
      <w:r>
        <w:t xml:space="preserve"> (</w:t>
      </w:r>
      <w:proofErr w:type="spellStart"/>
      <w:r>
        <w:t>sapr</w:t>
      </w:r>
      <w:proofErr w:type="spellEnd"/>
      <w:r>
        <w:t>-)</w:t>
      </w:r>
    </w:p>
    <w:p w:rsidR="00D410D8" w:rsidRDefault="00D410D8" w:rsidP="00D410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vedere</w:t>
      </w:r>
      <w:proofErr w:type="spellEnd"/>
      <w:proofErr w:type="gramEnd"/>
      <w:r>
        <w:t xml:space="preserve"> (</w:t>
      </w:r>
      <w:proofErr w:type="spellStart"/>
      <w:r>
        <w:t>vedr</w:t>
      </w:r>
      <w:proofErr w:type="spellEnd"/>
      <w:r>
        <w:t>-)</w:t>
      </w:r>
    </w:p>
    <w:p w:rsidR="00D410D8" w:rsidRDefault="00D410D8" w:rsidP="00D410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vivere</w:t>
      </w:r>
      <w:proofErr w:type="spellEnd"/>
      <w:proofErr w:type="gramEnd"/>
      <w:r>
        <w:t xml:space="preserve"> (</w:t>
      </w:r>
      <w:proofErr w:type="spellStart"/>
      <w:r>
        <w:t>vivr</w:t>
      </w:r>
      <w:proofErr w:type="spellEnd"/>
      <w:r>
        <w:t>-)</w:t>
      </w:r>
    </w:p>
    <w:p w:rsidR="00D410D8" w:rsidRDefault="00D410D8" w:rsidP="00D410D8"/>
    <w:p w:rsidR="00D410D8" w:rsidRDefault="00D410D8" w:rsidP="00D410D8"/>
    <w:p w:rsidR="00D410D8" w:rsidRDefault="00D410D8" w:rsidP="00D410D8">
      <w:pPr>
        <w:rPr>
          <w:b/>
        </w:rPr>
      </w:pPr>
      <w:r w:rsidRPr="00D410D8">
        <w:rPr>
          <w:b/>
        </w:rPr>
        <w:lastRenderedPageBreak/>
        <w:t>Future:</w:t>
      </w:r>
    </w:p>
    <w:p w:rsidR="00D314FA" w:rsidRDefault="00D314FA" w:rsidP="00D410D8">
      <w:pPr>
        <w:rPr>
          <w:b/>
        </w:rPr>
      </w:pPr>
      <w:r>
        <w:rPr>
          <w:b/>
        </w:rPr>
        <w:t>Time phrases used with future tense:</w:t>
      </w:r>
    </w:p>
    <w:p w:rsidR="00D314FA" w:rsidRDefault="00D314FA" w:rsidP="00D410D8">
      <w:proofErr w:type="spellStart"/>
      <w:r>
        <w:t>Domani</w:t>
      </w:r>
      <w:proofErr w:type="spellEnd"/>
      <w:r>
        <w:t xml:space="preserve"> - tomorrow</w:t>
      </w:r>
    </w:p>
    <w:p w:rsidR="00D314FA" w:rsidRDefault="00D314FA" w:rsidP="00D410D8">
      <w:proofErr w:type="spellStart"/>
      <w:r>
        <w:t>Dopodomani</w:t>
      </w:r>
      <w:proofErr w:type="spellEnd"/>
      <w:r>
        <w:t xml:space="preserve"> – the day after tomorrow</w:t>
      </w:r>
    </w:p>
    <w:p w:rsidR="00D314FA" w:rsidRDefault="00D314FA" w:rsidP="00D410D8">
      <w:r>
        <w:t xml:space="preserve">La </w:t>
      </w:r>
      <w:proofErr w:type="spellStart"/>
      <w:r>
        <w:t>settimana</w:t>
      </w:r>
      <w:proofErr w:type="spellEnd"/>
      <w:r>
        <w:t xml:space="preserve"> </w:t>
      </w:r>
      <w:proofErr w:type="spellStart"/>
      <w:r>
        <w:t>prossima</w:t>
      </w:r>
      <w:proofErr w:type="spellEnd"/>
      <w:r>
        <w:t xml:space="preserve"> – next week</w:t>
      </w:r>
    </w:p>
    <w:p w:rsidR="00D314FA" w:rsidRDefault="00D314FA" w:rsidP="00D410D8">
      <w:proofErr w:type="gramStart"/>
      <w:r>
        <w:t>Il</w:t>
      </w:r>
      <w:proofErr w:type="gramEnd"/>
      <w:r>
        <w:t xml:space="preserve"> </w:t>
      </w:r>
      <w:proofErr w:type="spellStart"/>
      <w:r>
        <w:t>mese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 xml:space="preserve"> – next month</w:t>
      </w:r>
    </w:p>
    <w:p w:rsidR="00D314FA" w:rsidRDefault="00D314FA" w:rsidP="00D410D8">
      <w:proofErr w:type="spellStart"/>
      <w:r>
        <w:t>L’anno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 xml:space="preserve"> – next year</w:t>
      </w:r>
    </w:p>
    <w:p w:rsidR="00D314FA" w:rsidRDefault="00D314FA" w:rsidP="00D410D8">
      <w:proofErr w:type="spellStart"/>
      <w:r>
        <w:t>Fra</w:t>
      </w:r>
      <w:proofErr w:type="spellEnd"/>
      <w:r>
        <w:t xml:space="preserve"> due </w:t>
      </w:r>
      <w:proofErr w:type="spellStart"/>
      <w:r>
        <w:t>giorni</w:t>
      </w:r>
      <w:proofErr w:type="spellEnd"/>
      <w:r>
        <w:t xml:space="preserve"> – in two days</w:t>
      </w:r>
    </w:p>
    <w:p w:rsidR="00D314FA" w:rsidRDefault="00D314FA" w:rsidP="00D410D8">
      <w:proofErr w:type="spellStart"/>
      <w:r>
        <w:t>Fra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mese</w:t>
      </w:r>
      <w:proofErr w:type="spellEnd"/>
      <w:r>
        <w:t xml:space="preserve"> – in a month</w:t>
      </w:r>
    </w:p>
    <w:p w:rsidR="00E871FE" w:rsidRPr="00E871FE" w:rsidRDefault="00E871FE" w:rsidP="00E871FE">
      <w:pPr>
        <w:shd w:val="clear" w:color="auto" w:fill="FFFFFF"/>
        <w:spacing w:after="0" w:line="31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871FE">
        <w:rPr>
          <w:rFonts w:ascii="Verdana" w:eastAsia="Times New Roman" w:hAnsi="Verdana" w:cs="Times New Roman"/>
          <w:color w:val="333333"/>
          <w:sz w:val="20"/>
          <w:szCs w:val="20"/>
        </w:rPr>
        <w:t>A. Complete the following with the appropriate forms of the future of the indicated regular</w:t>
      </w:r>
      <w:r w:rsidRPr="00E871FE">
        <w:rPr>
          <w:rFonts w:ascii="Verdana" w:eastAsia="Times New Roman" w:hAnsi="Verdana" w:cs="Times New Roman"/>
          <w:color w:val="333333"/>
          <w:sz w:val="20"/>
        </w:rPr>
        <w:t> </w:t>
      </w:r>
      <w:r w:rsidRPr="00E871FE"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  <w:t>-are</w:t>
      </w:r>
      <w:r w:rsidRPr="00E871FE">
        <w:rPr>
          <w:rFonts w:ascii="Verdana" w:eastAsia="Times New Roman" w:hAnsi="Verdana" w:cs="Times New Roman"/>
          <w:color w:val="333333"/>
          <w:sz w:val="20"/>
        </w:rPr>
        <w:t> </w:t>
      </w:r>
      <w:r w:rsidRPr="00E871FE">
        <w:rPr>
          <w:rFonts w:ascii="Verdana" w:eastAsia="Times New Roman" w:hAnsi="Verdana" w:cs="Times New Roman"/>
          <w:color w:val="333333"/>
          <w:sz w:val="20"/>
          <w:szCs w:val="20"/>
        </w:rPr>
        <w:t>verbs.</w:t>
      </w:r>
    </w:p>
    <w:p w:rsidR="00E871FE" w:rsidRPr="00E871FE" w:rsidRDefault="00E871FE" w:rsidP="00E871FE">
      <w:pPr>
        <w:numPr>
          <w:ilvl w:val="0"/>
          <w:numId w:val="3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Quanto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tempo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tu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________________ in Italia?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restare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numPr>
          <w:ilvl w:val="0"/>
          <w:numId w:val="3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Noi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________________ al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nuovo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concorso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partecipare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numPr>
          <w:ilvl w:val="0"/>
          <w:numId w:val="3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I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genitori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________________ </w:t>
      </w:r>
      <w:proofErr w:type="spellStart"/>
      <w:proofErr w:type="gram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il</w:t>
      </w:r>
      <w:proofErr w:type="spellEnd"/>
      <w:proofErr w:type="gram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mese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prossimo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arrivare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numPr>
          <w:ilvl w:val="0"/>
          <w:numId w:val="3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Io ________________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tardi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domani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alzarsi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numPr>
          <w:ilvl w:val="0"/>
          <w:numId w:val="3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Daniele ________________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una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macchina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noleggiare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numPr>
          <w:ilvl w:val="0"/>
          <w:numId w:val="3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Sabato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voi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________________.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arrivare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numPr>
          <w:ilvl w:val="0"/>
          <w:numId w:val="3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Tu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e Luca ________________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di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calcio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parlare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numPr>
          <w:ilvl w:val="0"/>
          <w:numId w:val="3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Gli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studenti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________________ la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matematica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imparare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numPr>
          <w:ilvl w:val="0"/>
          <w:numId w:val="3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Noi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________________ la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settimana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prossima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prenotare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numPr>
          <w:ilvl w:val="0"/>
          <w:numId w:val="3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Loro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________________ in autobus.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viaggiare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</w:pPr>
      <w:r w:rsidRPr="00E871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B. Complete the following with the appropriate forms of the future of the indicated regular</w:t>
      </w:r>
      <w:r w:rsidRPr="00E871FE">
        <w:rPr>
          <w:rFonts w:ascii="Verdana" w:eastAsia="Times New Roman" w:hAnsi="Verdana" w:cs="Times New Roman"/>
          <w:color w:val="333333"/>
          <w:sz w:val="20"/>
        </w:rPr>
        <w:t> </w:t>
      </w:r>
      <w:r w:rsidRPr="00E871FE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</w:rPr>
        <w:t>-ere</w:t>
      </w:r>
      <w:r w:rsidRPr="00E871FE">
        <w:rPr>
          <w:rFonts w:ascii="Verdana" w:eastAsia="Times New Roman" w:hAnsi="Verdana" w:cs="Times New Roman"/>
          <w:color w:val="333333"/>
          <w:sz w:val="20"/>
        </w:rPr>
        <w:t> </w:t>
      </w:r>
      <w:r w:rsidRPr="00E871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and</w:t>
      </w:r>
      <w:r w:rsidRPr="00E871FE">
        <w:rPr>
          <w:rFonts w:ascii="Verdana" w:eastAsia="Times New Roman" w:hAnsi="Verdana" w:cs="Times New Roman"/>
          <w:color w:val="333333"/>
          <w:sz w:val="20"/>
        </w:rPr>
        <w:t> </w:t>
      </w:r>
      <w:r w:rsidRPr="00E871FE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</w:rPr>
        <w:t>-ire</w:t>
      </w:r>
      <w:r w:rsidRPr="00E871FE">
        <w:rPr>
          <w:rFonts w:ascii="Verdana" w:eastAsia="Times New Roman" w:hAnsi="Verdana" w:cs="Times New Roman"/>
          <w:color w:val="333333"/>
          <w:sz w:val="20"/>
        </w:rPr>
        <w:t> </w:t>
      </w:r>
      <w:r w:rsidRPr="00E871F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verbs.</w:t>
      </w:r>
    </w:p>
    <w:p w:rsidR="00E871FE" w:rsidRPr="00E871FE" w:rsidRDefault="00E871FE" w:rsidP="00E871FE">
      <w:pPr>
        <w:numPr>
          <w:ilvl w:val="0"/>
          <w:numId w:val="4"/>
        </w:numPr>
        <w:spacing w:after="0" w:line="240" w:lineRule="auto"/>
        <w:ind w:left="527"/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Noi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________________ per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l'Italia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il</w:t>
      </w:r>
      <w:proofErr w:type="spellEnd"/>
      <w:proofErr w:type="gram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mese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prossimo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partire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)</w:t>
      </w:r>
    </w:p>
    <w:p w:rsidR="00E871FE" w:rsidRPr="00E871FE" w:rsidRDefault="00E871FE" w:rsidP="00E871FE">
      <w:pPr>
        <w:numPr>
          <w:ilvl w:val="0"/>
          <w:numId w:val="4"/>
        </w:numPr>
        <w:spacing w:after="0" w:line="240" w:lineRule="auto"/>
        <w:ind w:left="527"/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Gli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studenti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________________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molti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libri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leggere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)</w:t>
      </w:r>
    </w:p>
    <w:p w:rsidR="00E871FE" w:rsidRPr="00E871FE" w:rsidRDefault="00E871FE" w:rsidP="00E871FE">
      <w:pPr>
        <w:numPr>
          <w:ilvl w:val="0"/>
          <w:numId w:val="4"/>
        </w:numPr>
        <w:spacing w:after="0" w:line="240" w:lineRule="auto"/>
        <w:ind w:left="527"/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Tu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e Carlo ________________ la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lezione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ripetere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)</w:t>
      </w:r>
    </w:p>
    <w:p w:rsidR="00E871FE" w:rsidRPr="00E871FE" w:rsidRDefault="00E871FE" w:rsidP="00E871FE">
      <w:pPr>
        <w:numPr>
          <w:ilvl w:val="0"/>
          <w:numId w:val="4"/>
        </w:numPr>
        <w:spacing w:after="0" w:line="240" w:lineRule="auto"/>
        <w:ind w:left="527"/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</w:pPr>
      <w:proofErr w:type="gram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Il</w:t>
      </w:r>
      <w:proofErr w:type="gram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negoziante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________________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tutta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la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merce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vendere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)</w:t>
      </w:r>
    </w:p>
    <w:p w:rsidR="00E871FE" w:rsidRPr="00E871FE" w:rsidRDefault="00E871FE" w:rsidP="00E871FE">
      <w:pPr>
        <w:numPr>
          <w:ilvl w:val="0"/>
          <w:numId w:val="4"/>
        </w:numPr>
        <w:spacing w:after="0" w:line="240" w:lineRule="auto"/>
        <w:ind w:left="527"/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Noi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________________ le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nuove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regole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capire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)</w:t>
      </w:r>
    </w:p>
    <w:p w:rsidR="00E871FE" w:rsidRPr="00E871FE" w:rsidRDefault="00E871FE" w:rsidP="00E871FE">
      <w:pPr>
        <w:numPr>
          <w:ilvl w:val="0"/>
          <w:numId w:val="4"/>
        </w:numPr>
        <w:spacing w:after="0" w:line="240" w:lineRule="auto"/>
        <w:ind w:left="527"/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Gli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atleti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________________ per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un'ora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correre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)</w:t>
      </w:r>
    </w:p>
    <w:p w:rsidR="00E871FE" w:rsidRPr="00E871FE" w:rsidRDefault="00E871FE" w:rsidP="00E871FE">
      <w:pPr>
        <w:numPr>
          <w:ilvl w:val="0"/>
          <w:numId w:val="4"/>
        </w:numPr>
        <w:spacing w:after="0" w:line="240" w:lineRule="auto"/>
        <w:ind w:left="527"/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</w:pPr>
      <w:proofErr w:type="gram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Il</w:t>
      </w:r>
      <w:proofErr w:type="gram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bambino ________________ la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mancanza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dei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genitori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sentire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)</w:t>
      </w:r>
    </w:p>
    <w:p w:rsidR="00E871FE" w:rsidRPr="00E871FE" w:rsidRDefault="00E871FE" w:rsidP="00E871FE">
      <w:pPr>
        <w:numPr>
          <w:ilvl w:val="0"/>
          <w:numId w:val="4"/>
        </w:numPr>
        <w:spacing w:after="0" w:line="240" w:lineRule="auto"/>
        <w:ind w:left="527"/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</w:pPr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La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professoressa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________________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compiti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domani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correggere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)</w:t>
      </w:r>
    </w:p>
    <w:p w:rsidR="00E871FE" w:rsidRPr="00E871FE" w:rsidRDefault="00E871FE" w:rsidP="00E871FE">
      <w:pPr>
        <w:numPr>
          <w:ilvl w:val="0"/>
          <w:numId w:val="4"/>
        </w:numPr>
        <w:spacing w:after="0" w:line="240" w:lineRule="auto"/>
        <w:ind w:left="527"/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Tu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________________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compiti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domani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mattina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finire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)</w:t>
      </w:r>
    </w:p>
    <w:p w:rsidR="00E871FE" w:rsidRPr="00E871FE" w:rsidRDefault="00E871FE" w:rsidP="00E871FE">
      <w:pPr>
        <w:numPr>
          <w:ilvl w:val="0"/>
          <w:numId w:val="4"/>
        </w:numPr>
        <w:spacing w:after="0" w:line="240" w:lineRule="auto"/>
        <w:ind w:left="527"/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</w:pPr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Questa fine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settimana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noi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 xml:space="preserve"> ________________ in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campagna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andare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  <w:shd w:val="clear" w:color="auto" w:fill="FFFFFF"/>
        </w:rPr>
        <w:t>)</w:t>
      </w:r>
    </w:p>
    <w:p w:rsidR="00E871FE" w:rsidRPr="00D314FA" w:rsidRDefault="00E871FE" w:rsidP="00D410D8"/>
    <w:p w:rsidR="00D410D8" w:rsidRDefault="00D410D8" w:rsidP="00D410D8">
      <w:pPr>
        <w:rPr>
          <w:b/>
        </w:rPr>
      </w:pPr>
      <w:r>
        <w:rPr>
          <w:b/>
        </w:rPr>
        <w:t>Uses:</w:t>
      </w:r>
    </w:p>
    <w:p w:rsidR="00D410D8" w:rsidRDefault="00D410D8" w:rsidP="00D410D8">
      <w:r>
        <w:rPr>
          <w:b/>
        </w:rPr>
        <w:tab/>
        <w:t>-</w:t>
      </w:r>
      <w:r>
        <w:t>to talk about what WILL happen in the future</w:t>
      </w:r>
    </w:p>
    <w:p w:rsidR="00D410D8" w:rsidRDefault="00D410D8" w:rsidP="00D410D8">
      <w:r>
        <w:tab/>
        <w:t>-usually used only for events that will happen in more distant future (present is used often for near future)</w:t>
      </w:r>
    </w:p>
    <w:p w:rsidR="00D410D8" w:rsidRDefault="00D410D8" w:rsidP="00D410D8">
      <w:r>
        <w:tab/>
        <w:t>-to discuss what COULD, MIGHT, POSSIBLY</w:t>
      </w:r>
      <w:proofErr w:type="gramStart"/>
      <w:r>
        <w:t>,  PROBABLY</w:t>
      </w:r>
      <w:proofErr w:type="gramEnd"/>
      <w:r>
        <w:t>,  be</w:t>
      </w:r>
    </w:p>
    <w:p w:rsidR="00E871FE" w:rsidRDefault="00E871FE" w:rsidP="00D410D8"/>
    <w:tbl>
      <w:tblPr>
        <w:tblStyle w:val="TableGrid"/>
        <w:tblW w:w="11030" w:type="dxa"/>
        <w:tblLook w:val="04A0"/>
      </w:tblPr>
      <w:tblGrid>
        <w:gridCol w:w="1575"/>
        <w:gridCol w:w="1575"/>
        <w:gridCol w:w="1576"/>
        <w:gridCol w:w="1576"/>
        <w:gridCol w:w="1576"/>
        <w:gridCol w:w="1576"/>
        <w:gridCol w:w="1576"/>
      </w:tblGrid>
      <w:tr w:rsidR="008B194A" w:rsidTr="008B194A">
        <w:trPr>
          <w:trHeight w:val="445"/>
        </w:trPr>
        <w:tc>
          <w:tcPr>
            <w:tcW w:w="1575" w:type="dxa"/>
          </w:tcPr>
          <w:p w:rsidR="008B194A" w:rsidRDefault="008B194A" w:rsidP="00D314FA"/>
        </w:tc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r w:rsidRPr="002B4549">
              <w:rPr>
                <w:b/>
              </w:rPr>
              <w:t>Io</w:t>
            </w:r>
          </w:p>
        </w:tc>
        <w:tc>
          <w:tcPr>
            <w:tcW w:w="1576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Tu</w:t>
            </w:r>
            <w:proofErr w:type="spellEnd"/>
          </w:p>
        </w:tc>
        <w:tc>
          <w:tcPr>
            <w:tcW w:w="1576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Lui</w:t>
            </w:r>
            <w:proofErr w:type="spellEnd"/>
            <w:r w:rsidRPr="002B4549">
              <w:rPr>
                <w:b/>
              </w:rPr>
              <w:t>/lei</w:t>
            </w:r>
          </w:p>
        </w:tc>
        <w:tc>
          <w:tcPr>
            <w:tcW w:w="1576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Noi</w:t>
            </w:r>
            <w:proofErr w:type="spellEnd"/>
          </w:p>
        </w:tc>
        <w:tc>
          <w:tcPr>
            <w:tcW w:w="1576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Voi</w:t>
            </w:r>
            <w:proofErr w:type="spellEnd"/>
          </w:p>
        </w:tc>
        <w:tc>
          <w:tcPr>
            <w:tcW w:w="1576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Pr="002B4549">
              <w:rPr>
                <w:b/>
              </w:rPr>
              <w:t>oro</w:t>
            </w:r>
            <w:proofErr w:type="spellEnd"/>
          </w:p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Ascoltare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ascolterò</w:t>
            </w:r>
            <w:proofErr w:type="spellEnd"/>
          </w:p>
        </w:tc>
        <w:tc>
          <w:tcPr>
            <w:tcW w:w="1576" w:type="dxa"/>
          </w:tcPr>
          <w:p w:rsidR="008B194A" w:rsidRDefault="00D314FA" w:rsidP="00D314FA">
            <w:proofErr w:type="spellStart"/>
            <w:r>
              <w:t>ascolterai</w:t>
            </w:r>
            <w:proofErr w:type="spellEnd"/>
          </w:p>
        </w:tc>
        <w:tc>
          <w:tcPr>
            <w:tcW w:w="1576" w:type="dxa"/>
          </w:tcPr>
          <w:p w:rsidR="008B194A" w:rsidRDefault="00D314FA" w:rsidP="00D314FA">
            <w:proofErr w:type="spellStart"/>
            <w:r>
              <w:t>ascolterà</w:t>
            </w:r>
            <w:proofErr w:type="spellEnd"/>
          </w:p>
        </w:tc>
        <w:tc>
          <w:tcPr>
            <w:tcW w:w="1576" w:type="dxa"/>
          </w:tcPr>
          <w:p w:rsidR="008B194A" w:rsidRDefault="00D314FA" w:rsidP="00D314FA">
            <w:proofErr w:type="spellStart"/>
            <w:r>
              <w:t>ascolteremo</w:t>
            </w:r>
            <w:proofErr w:type="spellEnd"/>
          </w:p>
        </w:tc>
        <w:tc>
          <w:tcPr>
            <w:tcW w:w="1576" w:type="dxa"/>
          </w:tcPr>
          <w:p w:rsidR="008B194A" w:rsidRDefault="00D314FA" w:rsidP="00D314FA">
            <w:proofErr w:type="spellStart"/>
            <w:r>
              <w:t>ascolterete</w:t>
            </w:r>
            <w:proofErr w:type="spellEnd"/>
          </w:p>
        </w:tc>
        <w:tc>
          <w:tcPr>
            <w:tcW w:w="1576" w:type="dxa"/>
          </w:tcPr>
          <w:p w:rsidR="008B194A" w:rsidRDefault="00D314FA" w:rsidP="00D314FA">
            <w:proofErr w:type="spellStart"/>
            <w:r>
              <w:t>ascolteranno</w:t>
            </w:r>
            <w:proofErr w:type="spellEnd"/>
          </w:p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Prendere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prenderò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Capire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capirò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Cercare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cercherò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16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Cominciare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comincerò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Pagare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pagherò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Mangiare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mangerò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r w:rsidRPr="002B4549">
              <w:rPr>
                <w:b/>
              </w:rPr>
              <w:t>dare</w:t>
            </w:r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darò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r w:rsidRPr="002B4549">
              <w:rPr>
                <w:b/>
              </w:rPr>
              <w:t>fare</w:t>
            </w:r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farò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r w:rsidRPr="002B4549">
              <w:rPr>
                <w:b/>
              </w:rPr>
              <w:t>Stare</w:t>
            </w:r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starò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Volere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vorrò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r w:rsidRPr="002B4549">
              <w:rPr>
                <w:b/>
              </w:rPr>
              <w:t>Venire</w:t>
            </w:r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verrò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Bere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berrò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Rimanere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rimarrò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Andare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andrò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Avere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avrò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Cadere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cadrò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Dovere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dovrò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Potere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potrò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Sapere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saprò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Vedere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vedrò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Vivere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vivrò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8B194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Essere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sarò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</w:tbl>
    <w:p w:rsidR="008B194A" w:rsidRDefault="008B194A" w:rsidP="00D410D8"/>
    <w:p w:rsidR="00D410D8" w:rsidRDefault="00D314FA" w:rsidP="00D410D8">
      <w:pPr>
        <w:rPr>
          <w:b/>
        </w:rPr>
      </w:pPr>
      <w:r>
        <w:rPr>
          <w:b/>
        </w:rPr>
        <w:t>C</w:t>
      </w:r>
      <w:r w:rsidR="00D410D8">
        <w:rPr>
          <w:b/>
        </w:rPr>
        <w:t>onditional:</w:t>
      </w:r>
    </w:p>
    <w:p w:rsidR="00D410D8" w:rsidRPr="00E871FE" w:rsidRDefault="00D410D8" w:rsidP="00E871FE">
      <w:pPr>
        <w:pStyle w:val="ListParagraph"/>
        <w:numPr>
          <w:ilvl w:val="0"/>
          <w:numId w:val="5"/>
        </w:numPr>
        <w:rPr>
          <w:b/>
        </w:rPr>
      </w:pPr>
      <w:r w:rsidRPr="00E871FE">
        <w:rPr>
          <w:b/>
        </w:rPr>
        <w:t>Uses:</w:t>
      </w:r>
    </w:p>
    <w:p w:rsidR="00D410D8" w:rsidRDefault="00D410D8" w:rsidP="00E871FE">
      <w:pPr>
        <w:pStyle w:val="ListParagraph"/>
        <w:numPr>
          <w:ilvl w:val="0"/>
          <w:numId w:val="5"/>
        </w:numPr>
      </w:pPr>
      <w:r>
        <w:t>-to talk about what WOULD happen under certain conditions</w:t>
      </w:r>
    </w:p>
    <w:p w:rsidR="00D410D8" w:rsidRDefault="00D410D8" w:rsidP="00E871FE">
      <w:pPr>
        <w:pStyle w:val="ListParagraph"/>
        <w:numPr>
          <w:ilvl w:val="0"/>
          <w:numId w:val="5"/>
        </w:numPr>
      </w:pPr>
      <w:r>
        <w:t>-to express wants, desires, needs in a more polite way</w:t>
      </w:r>
    </w:p>
    <w:p w:rsidR="008B194A" w:rsidRDefault="008B194A" w:rsidP="00E871FE">
      <w:pPr>
        <w:pStyle w:val="ListParagraph"/>
        <w:numPr>
          <w:ilvl w:val="0"/>
          <w:numId w:val="5"/>
        </w:numPr>
      </w:pPr>
      <w:r>
        <w:t>-to say what SHOULD (</w:t>
      </w:r>
      <w:proofErr w:type="spellStart"/>
      <w:r>
        <w:t>dovere</w:t>
      </w:r>
      <w:proofErr w:type="spellEnd"/>
      <w:r>
        <w:t>) or COULD (</w:t>
      </w:r>
      <w:proofErr w:type="spellStart"/>
      <w:r>
        <w:t>potere</w:t>
      </w:r>
      <w:proofErr w:type="spellEnd"/>
      <w:r>
        <w:t>) happen</w:t>
      </w:r>
    </w:p>
    <w:p w:rsidR="00D314FA" w:rsidRPr="00E871FE" w:rsidRDefault="00D314FA" w:rsidP="00E871FE">
      <w:pPr>
        <w:pStyle w:val="ListParagraph"/>
        <w:numPr>
          <w:ilvl w:val="0"/>
          <w:numId w:val="5"/>
        </w:numPr>
        <w:rPr>
          <w:b/>
        </w:rPr>
      </w:pPr>
      <w:r w:rsidRPr="00E871FE">
        <w:rPr>
          <w:b/>
        </w:rPr>
        <w:t>Useful words:</w:t>
      </w:r>
    </w:p>
    <w:p w:rsidR="00D314FA" w:rsidRDefault="00D314FA" w:rsidP="00E871FE">
      <w:pPr>
        <w:pStyle w:val="ListParagraph"/>
        <w:numPr>
          <w:ilvl w:val="0"/>
          <w:numId w:val="5"/>
        </w:numPr>
      </w:pPr>
      <w:proofErr w:type="spellStart"/>
      <w:r>
        <w:t>Volentieri</w:t>
      </w:r>
      <w:proofErr w:type="spellEnd"/>
      <w:r>
        <w:t xml:space="preserve"> – gladly</w:t>
      </w:r>
    </w:p>
    <w:p w:rsidR="00D314FA" w:rsidRPr="00D314FA" w:rsidRDefault="00D314FA" w:rsidP="00E871FE">
      <w:pPr>
        <w:pStyle w:val="ListParagraph"/>
        <w:numPr>
          <w:ilvl w:val="0"/>
          <w:numId w:val="5"/>
        </w:numPr>
      </w:pPr>
      <w:r>
        <w:t>Ma - but</w:t>
      </w:r>
    </w:p>
    <w:tbl>
      <w:tblPr>
        <w:tblStyle w:val="TableGrid"/>
        <w:tblW w:w="11030" w:type="dxa"/>
        <w:tblLook w:val="04A0"/>
      </w:tblPr>
      <w:tblGrid>
        <w:gridCol w:w="1575"/>
        <w:gridCol w:w="1575"/>
        <w:gridCol w:w="1576"/>
        <w:gridCol w:w="1576"/>
        <w:gridCol w:w="1576"/>
        <w:gridCol w:w="1576"/>
        <w:gridCol w:w="1576"/>
      </w:tblGrid>
      <w:tr w:rsidR="008B194A" w:rsidTr="00D314FA">
        <w:trPr>
          <w:trHeight w:val="445"/>
        </w:trPr>
        <w:tc>
          <w:tcPr>
            <w:tcW w:w="1575" w:type="dxa"/>
          </w:tcPr>
          <w:p w:rsidR="008B194A" w:rsidRDefault="008B194A" w:rsidP="00D314FA"/>
        </w:tc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r w:rsidRPr="002B4549">
              <w:rPr>
                <w:b/>
              </w:rPr>
              <w:t>Io</w:t>
            </w:r>
          </w:p>
        </w:tc>
        <w:tc>
          <w:tcPr>
            <w:tcW w:w="1576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Tu</w:t>
            </w:r>
            <w:proofErr w:type="spellEnd"/>
          </w:p>
        </w:tc>
        <w:tc>
          <w:tcPr>
            <w:tcW w:w="1576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Lui</w:t>
            </w:r>
            <w:proofErr w:type="spellEnd"/>
            <w:r w:rsidRPr="002B4549">
              <w:rPr>
                <w:b/>
              </w:rPr>
              <w:t>/lei</w:t>
            </w:r>
          </w:p>
        </w:tc>
        <w:tc>
          <w:tcPr>
            <w:tcW w:w="1576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Noi</w:t>
            </w:r>
            <w:proofErr w:type="spellEnd"/>
          </w:p>
        </w:tc>
        <w:tc>
          <w:tcPr>
            <w:tcW w:w="1576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Voi</w:t>
            </w:r>
            <w:proofErr w:type="spellEnd"/>
          </w:p>
        </w:tc>
        <w:tc>
          <w:tcPr>
            <w:tcW w:w="1576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Pr="002B4549">
              <w:rPr>
                <w:b/>
              </w:rPr>
              <w:t>oro</w:t>
            </w:r>
            <w:proofErr w:type="spellEnd"/>
          </w:p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Ascoltare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ascolterei</w:t>
            </w:r>
            <w:proofErr w:type="spellEnd"/>
          </w:p>
        </w:tc>
        <w:tc>
          <w:tcPr>
            <w:tcW w:w="1576" w:type="dxa"/>
          </w:tcPr>
          <w:p w:rsidR="008B194A" w:rsidRDefault="00D314FA" w:rsidP="00D314FA">
            <w:proofErr w:type="spellStart"/>
            <w:r>
              <w:t>ascolteresti</w:t>
            </w:r>
            <w:proofErr w:type="spellEnd"/>
          </w:p>
        </w:tc>
        <w:tc>
          <w:tcPr>
            <w:tcW w:w="1576" w:type="dxa"/>
          </w:tcPr>
          <w:p w:rsidR="008B194A" w:rsidRDefault="00D314FA" w:rsidP="00D314FA">
            <w:proofErr w:type="spellStart"/>
            <w:r>
              <w:t>ascolterebbe</w:t>
            </w:r>
            <w:proofErr w:type="spellEnd"/>
          </w:p>
        </w:tc>
        <w:tc>
          <w:tcPr>
            <w:tcW w:w="1576" w:type="dxa"/>
          </w:tcPr>
          <w:p w:rsidR="008B194A" w:rsidRDefault="00D314FA" w:rsidP="00D314FA">
            <w:proofErr w:type="spellStart"/>
            <w:r>
              <w:t>ascolteremmo</w:t>
            </w:r>
            <w:proofErr w:type="spellEnd"/>
          </w:p>
        </w:tc>
        <w:tc>
          <w:tcPr>
            <w:tcW w:w="1576" w:type="dxa"/>
          </w:tcPr>
          <w:p w:rsidR="008B194A" w:rsidRDefault="00D314FA" w:rsidP="00D314FA">
            <w:proofErr w:type="spellStart"/>
            <w:r>
              <w:t>ascoltereste</w:t>
            </w:r>
            <w:proofErr w:type="spellEnd"/>
          </w:p>
        </w:tc>
        <w:tc>
          <w:tcPr>
            <w:tcW w:w="1576" w:type="dxa"/>
          </w:tcPr>
          <w:p w:rsidR="008B194A" w:rsidRDefault="00D314FA" w:rsidP="00D314FA">
            <w:proofErr w:type="spellStart"/>
            <w:r>
              <w:t>ascolterebbero</w:t>
            </w:r>
            <w:proofErr w:type="spellEnd"/>
          </w:p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Prendere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prenderei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Capire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capirei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Cercare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cercherei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16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Cominciare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comincerei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Pagare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pagherei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Mangiare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mangerei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r w:rsidRPr="002B4549">
              <w:rPr>
                <w:b/>
              </w:rPr>
              <w:t>dare</w:t>
            </w:r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darei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r w:rsidRPr="002B4549">
              <w:rPr>
                <w:b/>
              </w:rPr>
              <w:t>fare</w:t>
            </w:r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farei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r w:rsidRPr="002B4549">
              <w:rPr>
                <w:b/>
              </w:rPr>
              <w:t>Stare</w:t>
            </w:r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starei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Volere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vorrei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r w:rsidRPr="002B4549">
              <w:rPr>
                <w:b/>
              </w:rPr>
              <w:t>Venire</w:t>
            </w:r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verrei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Bere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berrei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Rimanere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rimarrei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Andare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andrei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Avere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avrei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Cadere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cadrei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Dovere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dovrei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Potere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potrei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Sapere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saprei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Vedere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vedrei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Vivere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vivrei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  <w:tr w:rsidR="008B194A" w:rsidTr="00D314FA">
        <w:trPr>
          <w:trHeight w:val="445"/>
        </w:trPr>
        <w:tc>
          <w:tcPr>
            <w:tcW w:w="1575" w:type="dxa"/>
          </w:tcPr>
          <w:p w:rsidR="008B194A" w:rsidRPr="002B4549" w:rsidRDefault="008B194A" w:rsidP="00D314FA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Essere</w:t>
            </w:r>
            <w:proofErr w:type="spellEnd"/>
          </w:p>
        </w:tc>
        <w:tc>
          <w:tcPr>
            <w:tcW w:w="1575" w:type="dxa"/>
          </w:tcPr>
          <w:p w:rsidR="008B194A" w:rsidRDefault="008B194A" w:rsidP="00D314FA">
            <w:proofErr w:type="spellStart"/>
            <w:r>
              <w:t>sarei</w:t>
            </w:r>
            <w:proofErr w:type="spellEnd"/>
          </w:p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  <w:tc>
          <w:tcPr>
            <w:tcW w:w="1576" w:type="dxa"/>
          </w:tcPr>
          <w:p w:rsidR="008B194A" w:rsidRDefault="008B194A" w:rsidP="00D314FA"/>
        </w:tc>
      </w:tr>
    </w:tbl>
    <w:p w:rsidR="00E871FE" w:rsidRPr="00E871FE" w:rsidRDefault="00E871FE" w:rsidP="00E871FE">
      <w:pPr>
        <w:numPr>
          <w:ilvl w:val="0"/>
          <w:numId w:val="2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Io ________________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mangiare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la pizza.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preferire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numPr>
          <w:ilvl w:val="0"/>
          <w:numId w:val="2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Che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cosa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Le ________________ fare?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piacere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numPr>
          <w:ilvl w:val="0"/>
          <w:numId w:val="2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Noi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________________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cercare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subito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gram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un</w:t>
      </w:r>
      <w:proofErr w:type="gram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parcheggio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dovere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numPr>
          <w:ilvl w:val="0"/>
          <w:numId w:val="2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Lui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________________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noleggiare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una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macchina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volere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numPr>
          <w:ilvl w:val="0"/>
          <w:numId w:val="2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________________ </w:t>
      </w:r>
      <w:proofErr w:type="spellStart"/>
      <w:proofErr w:type="gram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darmi</w:t>
      </w:r>
      <w:proofErr w:type="spellEnd"/>
      <w:proofErr w:type="gram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l'orario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dei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treni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?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potere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numPr>
          <w:ilvl w:val="0"/>
          <w:numId w:val="2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Le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ragazze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________________, ma non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ricordano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le parole.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cantare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numPr>
          <w:ilvl w:val="0"/>
          <w:numId w:val="2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Teresa ________________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tedesco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, m non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ricorda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verbi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parlare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numPr>
          <w:ilvl w:val="0"/>
          <w:numId w:val="2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Tu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________________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di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non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capire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, ma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sei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impulsivo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fingere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numPr>
          <w:ilvl w:val="0"/>
          <w:numId w:val="2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Gli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studenti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________________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corsi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, ma non è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obbligatorio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frequentare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E871FE" w:rsidRPr="00E871FE" w:rsidRDefault="00E871FE" w:rsidP="00E871FE">
      <w:pPr>
        <w:numPr>
          <w:ilvl w:val="0"/>
          <w:numId w:val="2"/>
        </w:numPr>
        <w:shd w:val="clear" w:color="auto" w:fill="FFFFFF"/>
        <w:spacing w:after="0" w:line="316" w:lineRule="atLeast"/>
        <w:ind w:left="527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Voi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________________ </w:t>
      </w:r>
      <w:proofErr w:type="spellStart"/>
      <w:proofErr w:type="gram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il</w:t>
      </w:r>
      <w:proofErr w:type="spellEnd"/>
      <w:proofErr w:type="gram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segreto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, ma non 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sapete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 xml:space="preserve"> come. (</w:t>
      </w:r>
      <w:proofErr w:type="spellStart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scoprire</w:t>
      </w:r>
      <w:proofErr w:type="spellEnd"/>
      <w:r w:rsidRPr="00E871FE">
        <w:rPr>
          <w:rFonts w:ascii="inherit" w:eastAsia="Times New Roman" w:hAnsi="inherit" w:cs="Times New Roman"/>
          <w:color w:val="333333"/>
          <w:sz w:val="23"/>
          <w:szCs w:val="23"/>
        </w:rPr>
        <w:t>)</w:t>
      </w:r>
    </w:p>
    <w:p w:rsidR="00D314FA" w:rsidRPr="00D410D8" w:rsidRDefault="00D314FA" w:rsidP="00D410D8"/>
    <w:sectPr w:rsidR="00D314FA" w:rsidRPr="00D410D8" w:rsidSect="00D41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EBB"/>
    <w:multiLevelType w:val="hybridMultilevel"/>
    <w:tmpl w:val="5D805ED2"/>
    <w:lvl w:ilvl="0" w:tplc="165E63AE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ABD"/>
    <w:multiLevelType w:val="multilevel"/>
    <w:tmpl w:val="3CA8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017A0"/>
    <w:multiLevelType w:val="multilevel"/>
    <w:tmpl w:val="1636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E523C"/>
    <w:multiLevelType w:val="multilevel"/>
    <w:tmpl w:val="1D22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C7636"/>
    <w:multiLevelType w:val="hybridMultilevel"/>
    <w:tmpl w:val="91BEC8C4"/>
    <w:lvl w:ilvl="0" w:tplc="165E63AE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10D8"/>
    <w:rsid w:val="008B194A"/>
    <w:rsid w:val="00A73805"/>
    <w:rsid w:val="00D314FA"/>
    <w:rsid w:val="00D410D8"/>
    <w:rsid w:val="00E8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D8"/>
    <w:pPr>
      <w:ind w:left="720"/>
      <w:contextualSpacing/>
    </w:pPr>
  </w:style>
  <w:style w:type="table" w:styleId="TableGrid">
    <w:name w:val="Table Grid"/>
    <w:basedOn w:val="TableNormal"/>
    <w:uiPriority w:val="59"/>
    <w:rsid w:val="008B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8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71FE"/>
  </w:style>
  <w:style w:type="character" w:styleId="Hyperlink">
    <w:name w:val="Hyperlink"/>
    <w:basedOn w:val="DefaultParagraphFont"/>
    <w:uiPriority w:val="99"/>
    <w:semiHidden/>
    <w:unhideWhenUsed/>
    <w:rsid w:val="00E87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2013-04-26T13:00:00Z</dcterms:created>
  <dcterms:modified xsi:type="dcterms:W3CDTF">2013-04-29T11:16:00Z</dcterms:modified>
</cp:coreProperties>
</file>